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B98" w:rsidRDefault="00E47B98" w:rsidP="008325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-1620520</wp:posOffset>
            </wp:positionH>
            <wp:positionV relativeFrom="paragraph">
              <wp:posOffset>-739140</wp:posOffset>
            </wp:positionV>
            <wp:extent cx="7572375" cy="10715625"/>
            <wp:effectExtent l="19050" t="0" r="9525" b="0"/>
            <wp:wrapNone/>
            <wp:docPr id="33" name="Рисунок 2" descr="C:\Documents and Settings\User\Мои документы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7B98" w:rsidRDefault="00E47B98" w:rsidP="00E47B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-901065</wp:posOffset>
            </wp:positionH>
            <wp:positionV relativeFrom="paragraph">
              <wp:posOffset>-558165</wp:posOffset>
            </wp:positionV>
            <wp:extent cx="7515225" cy="9725025"/>
            <wp:effectExtent l="19050" t="0" r="9525" b="0"/>
            <wp:wrapNone/>
            <wp:docPr id="34" name="Рисунок 1" descr="Описание: C:\Users\Ulya\Downloads\рамки\AibKaRk8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lya\Downloads\рамки\AibKaRk8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             МБДОУ Пильнинский детский сад № 1 «Теремок»</w:t>
      </w:r>
    </w:p>
    <w:p w:rsidR="00E47B98" w:rsidRDefault="00E47B98" w:rsidP="00E47B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47B98" w:rsidRDefault="00E47B98" w:rsidP="00E47B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47B98" w:rsidRDefault="00E47B98" w:rsidP="00E47B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47B98" w:rsidRDefault="00E47B98" w:rsidP="00E47B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B98" w:rsidRDefault="00E47B98" w:rsidP="00E47B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B98" w:rsidRDefault="00E47B98" w:rsidP="00E47B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B98" w:rsidRDefault="00E47B98" w:rsidP="00E47B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B98" w:rsidRDefault="00E47B98" w:rsidP="00E47B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B98" w:rsidRDefault="00E47B98" w:rsidP="00E47B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B98" w:rsidRPr="00E47B98" w:rsidRDefault="00E47B98" w:rsidP="00E47B98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 w:rsidRPr="00E47B98">
        <w:rPr>
          <w:rFonts w:ascii="Times New Roman" w:hAnsi="Times New Roman" w:cs="Times New Roman"/>
          <w:b/>
          <w:i/>
          <w:sz w:val="36"/>
          <w:szCs w:val="36"/>
        </w:rPr>
        <w:t>Развивающий</w:t>
      </w:r>
      <w:proofErr w:type="gramEnd"/>
      <w:r w:rsidRPr="00E47B98">
        <w:rPr>
          <w:rFonts w:ascii="Times New Roman" w:hAnsi="Times New Roman" w:cs="Times New Roman"/>
          <w:b/>
          <w:i/>
          <w:sz w:val="36"/>
          <w:szCs w:val="36"/>
        </w:rPr>
        <w:t xml:space="preserve"> игротренинг для детей младшей группы</w:t>
      </w:r>
    </w:p>
    <w:p w:rsidR="00E47B98" w:rsidRPr="00E47B98" w:rsidRDefault="00E47B98" w:rsidP="00E47B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47B98" w:rsidRDefault="00E47B98" w:rsidP="00E47B98">
      <w:pPr>
        <w:widowControl w:val="0"/>
        <w:autoSpaceDE w:val="0"/>
        <w:autoSpaceDN w:val="0"/>
        <w:adjustRightInd w:val="0"/>
        <w:jc w:val="center"/>
        <w:rPr>
          <w:rFonts w:ascii="Monotype Corsiva" w:hAnsi="Monotype Corsiva" w:cs="Times New Roman CYR"/>
          <w:b/>
          <w:sz w:val="72"/>
          <w:szCs w:val="72"/>
        </w:rPr>
      </w:pPr>
    </w:p>
    <w:p w:rsidR="00E47B98" w:rsidRDefault="00E47B98" w:rsidP="00E47B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B98" w:rsidRDefault="00E47B98" w:rsidP="00E47B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B98" w:rsidRDefault="00E47B98" w:rsidP="00E47B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B98" w:rsidRDefault="00E47B98" w:rsidP="00E47B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B98" w:rsidRDefault="00E47B98" w:rsidP="00E47B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B98" w:rsidRDefault="00E47B98" w:rsidP="00E47B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Составила воспитатель:</w:t>
      </w:r>
    </w:p>
    <w:p w:rsidR="00E47B98" w:rsidRPr="00652AE9" w:rsidRDefault="00E47B98" w:rsidP="00E47B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Семёнова Татьяна Алексеевна</w:t>
      </w:r>
    </w:p>
    <w:p w:rsidR="00E47B98" w:rsidRDefault="00E47B98" w:rsidP="00E47B9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47B98" w:rsidRDefault="00E47B98" w:rsidP="00E47B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47B98" w:rsidRDefault="00E47B98" w:rsidP="00E47B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47B98" w:rsidRDefault="00E47B98" w:rsidP="00E47B9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Пильна</w:t>
      </w:r>
    </w:p>
    <w:p w:rsidR="00E47B98" w:rsidRDefault="00E47B98" w:rsidP="008325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B98" w:rsidRDefault="00E47B98" w:rsidP="008325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B98" w:rsidRDefault="00E47B98" w:rsidP="00E47B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-1620520</wp:posOffset>
            </wp:positionH>
            <wp:positionV relativeFrom="paragraph">
              <wp:posOffset>-1062990</wp:posOffset>
            </wp:positionV>
            <wp:extent cx="7620000" cy="11201400"/>
            <wp:effectExtent l="19050" t="0" r="0" b="0"/>
            <wp:wrapNone/>
            <wp:docPr id="35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20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7B98" w:rsidRDefault="00E47B98" w:rsidP="0083255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2558" w:rsidRPr="006C156C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Игра для малыша – способ познания мира, его свойств и качеств, сложных взаимоотношений.</w:t>
      </w:r>
    </w:p>
    <w:p w:rsidR="00832558" w:rsidRPr="006C156C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Играя, ребенок осваивает формы и величины вещей и предметов, их расположение в пространстве, различает цвета и звуки, реагирует, координирует движения, наблюдает и запоминает, расширяя свой кругозор. При этом работает воображение, память, мышление, развивается речь.</w:t>
      </w:r>
    </w:p>
    <w:p w:rsidR="00832558" w:rsidRPr="006C156C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b/>
          <w:sz w:val="28"/>
          <w:szCs w:val="28"/>
        </w:rPr>
        <w:t>Методика</w:t>
      </w:r>
      <w:r w:rsidRPr="006C156C">
        <w:rPr>
          <w:rFonts w:ascii="Times New Roman" w:hAnsi="Times New Roman" w:cs="Times New Roman"/>
          <w:sz w:val="28"/>
          <w:szCs w:val="28"/>
        </w:rPr>
        <w:t xml:space="preserve"> основана на системе игровых упражнений, которые тренируют способность быстро и активно концентрировать, и развивать внимание, память, воображение и творческую фантазию.</w:t>
      </w:r>
    </w:p>
    <w:p w:rsidR="00832558" w:rsidRPr="006C156C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Как считал Л.С. Выготский, «отношение игры к развитию – это отношение обучения к развитию. За игрой стоят изменения потребностей и изменения сознания более общего характера. Игра – источник развития и создает зоны ближайшего развития».</w:t>
      </w:r>
    </w:p>
    <w:p w:rsidR="00832558" w:rsidRPr="006C156C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 xml:space="preserve">Именно поэтому целью </w:t>
      </w:r>
      <w:proofErr w:type="gramStart"/>
      <w:r w:rsidRPr="006C156C">
        <w:rPr>
          <w:rFonts w:ascii="Times New Roman" w:hAnsi="Times New Roman" w:cs="Times New Roman"/>
          <w:sz w:val="28"/>
          <w:szCs w:val="28"/>
        </w:rPr>
        <w:t>развивающего</w:t>
      </w:r>
      <w:proofErr w:type="gramEnd"/>
      <w:r w:rsidRPr="006C1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56C">
        <w:rPr>
          <w:rFonts w:ascii="Times New Roman" w:hAnsi="Times New Roman" w:cs="Times New Roman"/>
          <w:sz w:val="28"/>
          <w:szCs w:val="28"/>
        </w:rPr>
        <w:t>игротренинга</w:t>
      </w:r>
      <w:proofErr w:type="spellEnd"/>
      <w:r w:rsidRPr="006C156C">
        <w:rPr>
          <w:rFonts w:ascii="Times New Roman" w:hAnsi="Times New Roman" w:cs="Times New Roman"/>
          <w:sz w:val="28"/>
          <w:szCs w:val="28"/>
        </w:rPr>
        <w:t xml:space="preserve"> для дошкольников является их разностороннее развитие: интеллектуальное, эмоциональное, </w:t>
      </w:r>
      <w:r w:rsidR="00E47B98">
        <w:rPr>
          <w:rFonts w:ascii="Times New Roman" w:hAnsi="Times New Roman" w:cs="Times New Roman"/>
          <w:sz w:val="28"/>
          <w:szCs w:val="28"/>
        </w:rPr>
        <w:t xml:space="preserve"> </w:t>
      </w:r>
      <w:r w:rsidRPr="006C156C">
        <w:rPr>
          <w:rFonts w:ascii="Times New Roman" w:hAnsi="Times New Roman" w:cs="Times New Roman"/>
          <w:sz w:val="28"/>
          <w:szCs w:val="28"/>
        </w:rPr>
        <w:t>физическое и личностное.</w:t>
      </w:r>
    </w:p>
    <w:p w:rsidR="00832558" w:rsidRPr="006C156C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b/>
          <w:sz w:val="28"/>
          <w:szCs w:val="28"/>
        </w:rPr>
        <w:t>Задачи.</w:t>
      </w:r>
      <w:r w:rsidRPr="006C156C">
        <w:rPr>
          <w:rFonts w:ascii="Times New Roman" w:hAnsi="Times New Roman" w:cs="Times New Roman"/>
          <w:sz w:val="28"/>
          <w:szCs w:val="28"/>
        </w:rPr>
        <w:t xml:space="preserve"> Физическое развитие. Развитие речи, внимания, памяти, мышления, воображения, фантазии; любознательности, познавательной и экспериментаторской деятельности; мелкой, общей моторики, координации движений, пространственных ориентировок; сенсорных способностей; волевых качеств, дисциплинированности, самоконтроля; игровой деятельности. Формирование положительных взаимоотношений с детьми и взрослыми.</w:t>
      </w:r>
    </w:p>
    <w:p w:rsidR="00E47B98" w:rsidRDefault="00E47B9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47B98" w:rsidRDefault="00E47B9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-1620520</wp:posOffset>
            </wp:positionH>
            <wp:positionV relativeFrom="paragraph">
              <wp:posOffset>-1062990</wp:posOffset>
            </wp:positionV>
            <wp:extent cx="7620000" cy="11087100"/>
            <wp:effectExtent l="19050" t="0" r="0" b="0"/>
            <wp:wrapNone/>
            <wp:docPr id="36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08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7B98" w:rsidRDefault="00E47B9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1-я часть </w:t>
      </w:r>
      <w:proofErr w:type="spellStart"/>
      <w:r w:rsidRPr="00B322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игротренинга</w:t>
      </w:r>
      <w:proofErr w:type="spellEnd"/>
      <w:r w:rsidRPr="006C15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  <w:r w:rsidRPr="006C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 и игровые упражнения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(зона с мягким напольным покрытием)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Знакомство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воспитателем встают в круг.Ведущий (педагог) – в центре круга.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</w:t>
      </w:r>
      <w:r w:rsidRPr="006C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 мягкую игрушку или мяч, назы</w:t>
      </w: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 с</w:t>
      </w:r>
      <w:r w:rsidRPr="006C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 имя и имя того, кому переда</w:t>
      </w: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игрушку или бросает мячик. Педагогпереходит на место ребенка, а ребенокстан</w:t>
      </w:r>
      <w:r w:rsidRPr="006C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овится ведущим. Он также называ</w:t>
      </w: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св</w:t>
      </w:r>
      <w:r w:rsidRPr="006C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имя и имя следующего участни</w:t>
      </w: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игры (повторяется по кругу).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C15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Приветствие «Давайте поздорова</w:t>
      </w:r>
      <w:r w:rsidRPr="00B322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емся!»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предлагает воспитанникампоприветствовать друг друга. Дети покругу пожимают друг другу руки. Этоупр</w:t>
      </w:r>
      <w:r w:rsidRPr="006C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ажнение позволяет установить по</w:t>
      </w: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ложительный контакт.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Мини-зарядка «Пальчик о пальчик»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5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Цели:</w:t>
      </w:r>
      <w:r w:rsidRPr="006C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равновешиваниенервныхпро</w:t>
      </w:r>
      <w:r w:rsidRPr="006C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цессов, укрепление тормозных реакций, выполнение действий по команде, к</w:t>
      </w: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оординация движений.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 о пальчик – тук да тук!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(Повторить 2 раза.)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Хлопай, хлопай, хлопай!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(Хлопают в ладоши.)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топай, топай!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(Повторить 2 раза.)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Спрятались, спрятались.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(Закрыть лицо руками.)</w:t>
      </w:r>
    </w:p>
    <w:p w:rsidR="00E47B98" w:rsidRDefault="00E47B9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7B98" w:rsidRDefault="00E47B9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7B98" w:rsidRDefault="00E47B9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-1668145</wp:posOffset>
            </wp:positionH>
            <wp:positionV relativeFrom="paragraph">
              <wp:posOffset>-986790</wp:posOffset>
            </wp:positionV>
            <wp:extent cx="7620000" cy="11087100"/>
            <wp:effectExtent l="19050" t="0" r="0" b="0"/>
            <wp:wrapNone/>
            <wp:docPr id="37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08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7B98" w:rsidRDefault="00E47B9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 о пальчик – тук да тук!</w:t>
      </w:r>
    </w:p>
    <w:p w:rsidR="00832558" w:rsidRPr="00B3229D" w:rsidRDefault="00832558" w:rsidP="00E47B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(Повторить 2 раза.)</w:t>
      </w:r>
    </w:p>
    <w:p w:rsidR="00832558" w:rsidRPr="006C156C" w:rsidRDefault="00832558" w:rsidP="00832558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156C">
        <w:rPr>
          <w:rFonts w:ascii="Times New Roman" w:hAnsi="Times New Roman" w:cs="Times New Roman"/>
          <w:b/>
          <w:i/>
          <w:sz w:val="28"/>
          <w:szCs w:val="28"/>
        </w:rPr>
        <w:t>«Четыре стихии»</w:t>
      </w:r>
    </w:p>
    <w:p w:rsidR="00832558" w:rsidRPr="006C156C" w:rsidRDefault="00832558" w:rsidP="00E47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 w:rsidRPr="006C156C">
        <w:rPr>
          <w:rFonts w:ascii="Times New Roman" w:hAnsi="Times New Roman" w:cs="Times New Roman"/>
          <w:sz w:val="28"/>
          <w:szCs w:val="28"/>
        </w:rPr>
        <w:t>развитие внимания (координация слухового и двигательного анализаторов).</w:t>
      </w:r>
    </w:p>
    <w:p w:rsidR="00832558" w:rsidRPr="006C156C" w:rsidRDefault="00832558" w:rsidP="00E47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Дошкольники стоят по кругу. Ведущий договаривается с ними: если он</w:t>
      </w:r>
    </w:p>
    <w:p w:rsidR="00832558" w:rsidRPr="006C156C" w:rsidRDefault="00832558" w:rsidP="00E47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скажет слово «земля», дети должны опустить руки вниз; «вода» – вытянуть</w:t>
      </w:r>
    </w:p>
    <w:p w:rsidR="00832558" w:rsidRPr="006C156C" w:rsidRDefault="00832558" w:rsidP="00E47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руки вперед; «воздух» – поднять их вверх; «огонь» – вращать запястьями</w:t>
      </w:r>
    </w:p>
    <w:p w:rsidR="00832558" w:rsidRPr="006C156C" w:rsidRDefault="00832558" w:rsidP="00E47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обеих рук одновременно. Ведущий сопровождает команды движениями.</w:t>
      </w:r>
    </w:p>
    <w:p w:rsidR="00832558" w:rsidRPr="006C156C" w:rsidRDefault="00832558" w:rsidP="00E47B9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156C">
        <w:rPr>
          <w:rFonts w:ascii="Times New Roman" w:hAnsi="Times New Roman" w:cs="Times New Roman"/>
          <w:b/>
          <w:i/>
          <w:sz w:val="28"/>
          <w:szCs w:val="28"/>
        </w:rPr>
        <w:t>«Замри»</w:t>
      </w:r>
    </w:p>
    <w:p w:rsidR="00832558" w:rsidRPr="006C156C" w:rsidRDefault="00832558" w:rsidP="00E47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i/>
          <w:sz w:val="28"/>
          <w:szCs w:val="28"/>
        </w:rPr>
        <w:t>Цель:</w:t>
      </w:r>
      <w:r w:rsidRPr="006C156C">
        <w:rPr>
          <w:rFonts w:ascii="Times New Roman" w:hAnsi="Times New Roman" w:cs="Times New Roman"/>
          <w:sz w:val="28"/>
          <w:szCs w:val="28"/>
        </w:rPr>
        <w:t xml:space="preserve"> преодолевать двигательный автоматизм.</w:t>
      </w:r>
    </w:p>
    <w:p w:rsidR="00832558" w:rsidRPr="006C156C" w:rsidRDefault="00832558" w:rsidP="00E47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Дети прыгают в такт музыке (в прыжке – ноги в стороны и одновременно</w:t>
      </w:r>
    </w:p>
    <w:p w:rsidR="00832558" w:rsidRPr="006C156C" w:rsidRDefault="00832558" w:rsidP="00E47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хлопки ладонями над головой; ноги вместе – хлопки по бедрам). Музыка смолкает – воспитанники застывают в позе, в которой они оказались в этот момент. Музыка звучит снова – дети прыгают.</w:t>
      </w:r>
    </w:p>
    <w:p w:rsidR="00E47B98" w:rsidRPr="00E47B98" w:rsidRDefault="00832558" w:rsidP="00E47B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По окончании игры дошкольники встают в колонну, во главе которой ведущий (сначала это педагог, впоследствии может быть кто-то из детей).</w:t>
      </w:r>
    </w:p>
    <w:p w:rsidR="00832558" w:rsidRPr="006C156C" w:rsidRDefault="00832558" w:rsidP="00832558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156C">
        <w:rPr>
          <w:rFonts w:ascii="Times New Roman" w:hAnsi="Times New Roman" w:cs="Times New Roman"/>
          <w:b/>
          <w:i/>
          <w:sz w:val="28"/>
          <w:szCs w:val="28"/>
        </w:rPr>
        <w:t>«Смотри на руки»</w:t>
      </w:r>
    </w:p>
    <w:p w:rsidR="00832558" w:rsidRPr="006C156C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Дети стоят друг за другом, впереди – ведущий. Двигаясь под спокойную</w:t>
      </w:r>
    </w:p>
    <w:p w:rsidR="00E47B98" w:rsidRDefault="00E47B9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B98" w:rsidRDefault="00E47B9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-1620520</wp:posOffset>
            </wp:positionH>
            <wp:positionV relativeFrom="paragraph">
              <wp:posOffset>-910590</wp:posOffset>
            </wp:positionV>
            <wp:extent cx="7620000" cy="11087100"/>
            <wp:effectExtent l="19050" t="0" r="0" b="0"/>
            <wp:wrapNone/>
            <wp:docPr id="38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08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7B98" w:rsidRDefault="00E47B9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558" w:rsidRPr="006C156C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музыку по кругу, он показывает различные движения руками, воспитанники</w:t>
      </w:r>
    </w:p>
    <w:p w:rsidR="00832558" w:rsidRPr="006C156C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повторяют. Затем выбирается новый ведущий. Он должен придумать другие движения. Дошкольники их повторяют. Примечание. Эту игру следует использовать и в качестве мотивационного компонента: роль ведущего отводить детям как поощрение за различные заслуги.</w:t>
      </w:r>
    </w:p>
    <w:p w:rsidR="00832558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По окончании игры дошкольникам предлагается перейти в другую зону и сесть за столы.</w:t>
      </w:r>
    </w:p>
    <w:p w:rsidR="00832558" w:rsidRPr="006C156C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2-я часть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игротренинга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6C156C">
        <w:rPr>
          <w:rFonts w:ascii="Times New Roman" w:hAnsi="Times New Roman" w:cs="Times New Roman"/>
          <w:sz w:val="28"/>
          <w:szCs w:val="28"/>
        </w:rPr>
        <w:t>грыи</w:t>
      </w:r>
      <w:proofErr w:type="spellEnd"/>
      <w:r w:rsidRPr="006C156C">
        <w:rPr>
          <w:rFonts w:ascii="Times New Roman" w:hAnsi="Times New Roman" w:cs="Times New Roman"/>
          <w:sz w:val="28"/>
          <w:szCs w:val="28"/>
        </w:rPr>
        <w:t xml:space="preserve"> игровые упражнения(за столами)</w:t>
      </w:r>
    </w:p>
    <w:p w:rsidR="00832558" w:rsidRPr="002656C3" w:rsidRDefault="00832558" w:rsidP="00832558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56C3">
        <w:rPr>
          <w:rFonts w:ascii="Times New Roman" w:hAnsi="Times New Roman" w:cs="Times New Roman"/>
          <w:b/>
          <w:i/>
          <w:sz w:val="28"/>
          <w:szCs w:val="28"/>
        </w:rPr>
        <w:t xml:space="preserve">Пальчиковая гимнастика «Маме улыбаемся» </w:t>
      </w:r>
    </w:p>
    <w:p w:rsidR="00832558" w:rsidRPr="006C156C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6C3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развивать мелкую моторику, н</w:t>
      </w:r>
      <w:r w:rsidRPr="006C156C">
        <w:rPr>
          <w:rFonts w:ascii="Times New Roman" w:hAnsi="Times New Roman" w:cs="Times New Roman"/>
          <w:sz w:val="28"/>
          <w:szCs w:val="28"/>
        </w:rPr>
        <w:t>аучить соотносить слова с движением</w:t>
      </w:r>
    </w:p>
    <w:p w:rsidR="00832558" w:rsidRPr="006C156C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па</w:t>
      </w:r>
      <w:r>
        <w:rPr>
          <w:rFonts w:ascii="Times New Roman" w:hAnsi="Times New Roman" w:cs="Times New Roman"/>
          <w:sz w:val="28"/>
          <w:szCs w:val="28"/>
        </w:rPr>
        <w:t>льцев рук, запоминать последова</w:t>
      </w:r>
      <w:r w:rsidRPr="006C156C">
        <w:rPr>
          <w:rFonts w:ascii="Times New Roman" w:hAnsi="Times New Roman" w:cs="Times New Roman"/>
          <w:sz w:val="28"/>
          <w:szCs w:val="28"/>
        </w:rPr>
        <w:t>тельность движений.</w:t>
      </w:r>
    </w:p>
    <w:p w:rsidR="00832558" w:rsidRPr="006C156C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Звучитпесн</w:t>
      </w:r>
      <w:proofErr w:type="gramStart"/>
      <w:r w:rsidRPr="006C156C">
        <w:rPr>
          <w:rFonts w:ascii="Times New Roman" w:hAnsi="Times New Roman" w:cs="Times New Roman"/>
          <w:sz w:val="28"/>
          <w:szCs w:val="28"/>
        </w:rPr>
        <w:t>я«</w:t>
      </w:r>
      <w:proofErr w:type="gramEnd"/>
      <w:r w:rsidRPr="006C156C">
        <w:rPr>
          <w:rFonts w:ascii="Times New Roman" w:hAnsi="Times New Roman" w:cs="Times New Roman"/>
          <w:sz w:val="28"/>
          <w:szCs w:val="28"/>
        </w:rPr>
        <w:t>Мамеулыбаемся»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C156C">
        <w:rPr>
          <w:rFonts w:ascii="Times New Roman" w:hAnsi="Times New Roman" w:cs="Times New Roman"/>
          <w:sz w:val="28"/>
          <w:szCs w:val="28"/>
        </w:rPr>
        <w:t xml:space="preserve">муз. и сл. В. </w:t>
      </w:r>
      <w:proofErr w:type="spellStart"/>
      <w:r w:rsidRPr="006C156C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6C156C">
        <w:rPr>
          <w:rFonts w:ascii="Times New Roman" w:hAnsi="Times New Roman" w:cs="Times New Roman"/>
          <w:sz w:val="28"/>
          <w:szCs w:val="28"/>
        </w:rPr>
        <w:t>).</w:t>
      </w:r>
    </w:p>
    <w:p w:rsidR="00832558" w:rsidRPr="006C156C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Ой, лады, лады, лады!</w:t>
      </w:r>
    </w:p>
    <w:p w:rsidR="00832558" w:rsidRPr="006C156C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(Дети хлопают в ладоши.)</w:t>
      </w:r>
    </w:p>
    <w:p w:rsidR="00832558" w:rsidRPr="006C156C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Не боимся мы воды.</w:t>
      </w:r>
    </w:p>
    <w:p w:rsidR="00832558" w:rsidRPr="006C156C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(Разводят руки в стороны.)</w:t>
      </w:r>
    </w:p>
    <w:p w:rsidR="00832558" w:rsidRPr="006C156C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Чисто умываемся – вот так!</w:t>
      </w:r>
    </w:p>
    <w:p w:rsidR="00832558" w:rsidRPr="006C156C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(Гладят по кругу щеки.)</w:t>
      </w:r>
    </w:p>
    <w:p w:rsidR="00832558" w:rsidRPr="006C156C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Маме улыбаемся – вот так!</w:t>
      </w:r>
    </w:p>
    <w:p w:rsidR="00832558" w:rsidRPr="006C156C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6C">
        <w:rPr>
          <w:rFonts w:ascii="Times New Roman" w:hAnsi="Times New Roman" w:cs="Times New Roman"/>
          <w:sz w:val="28"/>
          <w:szCs w:val="28"/>
        </w:rPr>
        <w:t>(Опускают руки, улыбаются.)</w:t>
      </w:r>
    </w:p>
    <w:p w:rsidR="00766294" w:rsidRDefault="00766294" w:rsidP="0076629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66294" w:rsidRDefault="00766294" w:rsidP="0076629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66294" w:rsidRDefault="00766294" w:rsidP="0076629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66294" w:rsidRDefault="00766294" w:rsidP="0076629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-1649095</wp:posOffset>
            </wp:positionH>
            <wp:positionV relativeFrom="paragraph">
              <wp:posOffset>-1053465</wp:posOffset>
            </wp:positionV>
            <wp:extent cx="7620000" cy="11087100"/>
            <wp:effectExtent l="19050" t="0" r="0" b="0"/>
            <wp:wrapNone/>
            <wp:docPr id="39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08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294" w:rsidRDefault="00766294" w:rsidP="0076629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66294" w:rsidRDefault="00766294" w:rsidP="0076629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32558" w:rsidRPr="006C156C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6C3">
        <w:rPr>
          <w:rFonts w:ascii="Times New Roman" w:hAnsi="Times New Roman" w:cs="Times New Roman"/>
          <w:b/>
          <w:i/>
          <w:sz w:val="28"/>
          <w:szCs w:val="28"/>
        </w:rPr>
        <w:t>Пальчиковая игра «Делаем квашеную капусту»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C156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C156C">
        <w:rPr>
          <w:rFonts w:ascii="Times New Roman" w:hAnsi="Times New Roman" w:cs="Times New Roman"/>
          <w:sz w:val="28"/>
          <w:szCs w:val="28"/>
        </w:rPr>
        <w:t>митируютдействияруками: рубят капусту,</w:t>
      </w:r>
      <w:r>
        <w:rPr>
          <w:rFonts w:ascii="Times New Roman" w:hAnsi="Times New Roman" w:cs="Times New Roman"/>
          <w:sz w:val="28"/>
          <w:szCs w:val="28"/>
        </w:rPr>
        <w:t xml:space="preserve"> трут морковку, добавля</w:t>
      </w:r>
      <w:r w:rsidRPr="006C156C">
        <w:rPr>
          <w:rFonts w:ascii="Times New Roman" w:hAnsi="Times New Roman" w:cs="Times New Roman"/>
          <w:sz w:val="28"/>
          <w:szCs w:val="28"/>
        </w:rPr>
        <w:t>ют соль, разминают.</w:t>
      </w:r>
    </w:p>
    <w:p w:rsidR="00832558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6C3">
        <w:rPr>
          <w:rFonts w:ascii="Times New Roman" w:hAnsi="Times New Roman" w:cs="Times New Roman"/>
          <w:b/>
          <w:i/>
          <w:sz w:val="28"/>
          <w:szCs w:val="28"/>
        </w:rPr>
        <w:t>Игра «Стирка».</w:t>
      </w:r>
      <w:r>
        <w:rPr>
          <w:rFonts w:ascii="Times New Roman" w:hAnsi="Times New Roman" w:cs="Times New Roman"/>
          <w:sz w:val="28"/>
          <w:szCs w:val="28"/>
        </w:rPr>
        <w:t xml:space="preserve"> Детям предлагаю цветные листы бумаги – «платочки», которые будем «стирать», чтобы помочь маме. </w:t>
      </w:r>
    </w:p>
    <w:p w:rsidR="00832558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бельё стираем, </w:t>
      </w:r>
    </w:p>
    <w:p w:rsidR="00832558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помогаем!</w:t>
      </w:r>
    </w:p>
    <w:p w:rsidR="00832558" w:rsidRPr="002656C3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56C3">
        <w:rPr>
          <w:rFonts w:ascii="Times New Roman" w:hAnsi="Times New Roman" w:cs="Times New Roman"/>
          <w:i/>
          <w:sz w:val="28"/>
          <w:szCs w:val="28"/>
        </w:rPr>
        <w:t>(дети активно мнут лист)</w:t>
      </w:r>
    </w:p>
    <w:p w:rsidR="00832558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сильно отжимаем,</w:t>
      </w:r>
    </w:p>
    <w:p w:rsidR="00832558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56C3">
        <w:rPr>
          <w:rFonts w:ascii="Times New Roman" w:hAnsi="Times New Roman" w:cs="Times New Roman"/>
          <w:i/>
          <w:sz w:val="28"/>
          <w:szCs w:val="28"/>
        </w:rPr>
        <w:t>(сжимаем бумажный комочек по очереди – правой и левой рукой)</w:t>
      </w:r>
    </w:p>
    <w:p w:rsidR="00832558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Выжали, повесили!</w:t>
      </w:r>
    </w:p>
    <w:p w:rsidR="00832558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56C3">
        <w:rPr>
          <w:rFonts w:ascii="Times New Roman" w:hAnsi="Times New Roman" w:cs="Times New Roman"/>
          <w:i/>
          <w:sz w:val="28"/>
          <w:szCs w:val="28"/>
        </w:rPr>
        <w:t>(разворачиваем лист, разглаживаем ладошками)</w:t>
      </w:r>
    </w:p>
    <w:p w:rsidR="00832558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Стирка – это весело!</w:t>
      </w:r>
    </w:p>
    <w:p w:rsidR="00E47B98" w:rsidRPr="00766294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0E4A">
        <w:rPr>
          <w:rFonts w:ascii="Times New Roman" w:hAnsi="Times New Roman" w:cs="Times New Roman"/>
          <w:i/>
          <w:sz w:val="28"/>
          <w:szCs w:val="28"/>
        </w:rPr>
        <w:t>(раздаю прищепки, прикрепляем их на бумажный платочек).</w:t>
      </w:r>
    </w:p>
    <w:p w:rsidR="00766294" w:rsidRDefault="00766294" w:rsidP="0076629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32558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3-я часть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игротренинга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220E4A">
        <w:rPr>
          <w:rFonts w:ascii="Times New Roman" w:hAnsi="Times New Roman" w:cs="Times New Roman"/>
          <w:sz w:val="28"/>
          <w:szCs w:val="28"/>
        </w:rPr>
        <w:t>грыи</w:t>
      </w:r>
      <w:proofErr w:type="spellEnd"/>
      <w:r w:rsidRPr="00220E4A">
        <w:rPr>
          <w:rFonts w:ascii="Times New Roman" w:hAnsi="Times New Roman" w:cs="Times New Roman"/>
          <w:sz w:val="28"/>
          <w:szCs w:val="28"/>
        </w:rPr>
        <w:t xml:space="preserve"> игровые упражнения</w:t>
      </w:r>
    </w:p>
    <w:p w:rsidR="00832558" w:rsidRPr="00220E4A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E4A">
        <w:rPr>
          <w:rFonts w:ascii="Times New Roman" w:hAnsi="Times New Roman" w:cs="Times New Roman"/>
          <w:sz w:val="28"/>
          <w:szCs w:val="28"/>
        </w:rPr>
        <w:t>(зона с мягким напольным покрытием)</w:t>
      </w:r>
    </w:p>
    <w:p w:rsidR="00832558" w:rsidRPr="00220E4A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0E4A">
        <w:rPr>
          <w:rFonts w:ascii="Times New Roman" w:hAnsi="Times New Roman" w:cs="Times New Roman"/>
          <w:b/>
          <w:i/>
          <w:sz w:val="28"/>
          <w:szCs w:val="28"/>
        </w:rPr>
        <w:t>«Фея сна»</w:t>
      </w:r>
    </w:p>
    <w:p w:rsidR="00832558" w:rsidRPr="00220E4A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E4A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обучить приемам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саморассла</w:t>
      </w:r>
      <w:r w:rsidRPr="00220E4A">
        <w:rPr>
          <w:rFonts w:ascii="Times New Roman" w:hAnsi="Times New Roman" w:cs="Times New Roman"/>
          <w:sz w:val="28"/>
          <w:szCs w:val="28"/>
        </w:rPr>
        <w:t>бления</w:t>
      </w:r>
      <w:proofErr w:type="spellEnd"/>
      <w:r w:rsidRPr="00220E4A">
        <w:rPr>
          <w:rFonts w:ascii="Times New Roman" w:hAnsi="Times New Roman" w:cs="Times New Roman"/>
          <w:sz w:val="28"/>
          <w:szCs w:val="28"/>
        </w:rPr>
        <w:t>.</w:t>
      </w:r>
    </w:p>
    <w:p w:rsidR="00766294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E4A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школьники сидят по кругу на рас</w:t>
      </w:r>
      <w:r w:rsidRPr="00220E4A">
        <w:rPr>
          <w:rFonts w:ascii="Times New Roman" w:hAnsi="Times New Roman" w:cs="Times New Roman"/>
          <w:sz w:val="28"/>
          <w:szCs w:val="28"/>
        </w:rPr>
        <w:t>сто</w:t>
      </w:r>
      <w:r>
        <w:rPr>
          <w:rFonts w:ascii="Times New Roman" w:hAnsi="Times New Roman" w:cs="Times New Roman"/>
          <w:sz w:val="28"/>
          <w:szCs w:val="28"/>
        </w:rPr>
        <w:t>янии друг от друга. Звучит колы</w:t>
      </w:r>
      <w:r w:rsidRPr="00220E4A">
        <w:rPr>
          <w:rFonts w:ascii="Times New Roman" w:hAnsi="Times New Roman" w:cs="Times New Roman"/>
          <w:sz w:val="28"/>
          <w:szCs w:val="28"/>
        </w:rPr>
        <w:t>бельная. К детям подходит «фея сна»с палочкой в руке (на начальном этапеэту роль берет на себя педагог, посленес</w:t>
      </w:r>
      <w:r>
        <w:rPr>
          <w:rFonts w:ascii="Times New Roman" w:hAnsi="Times New Roman" w:cs="Times New Roman"/>
          <w:sz w:val="28"/>
          <w:szCs w:val="28"/>
        </w:rPr>
        <w:t>кольких занятий ее можно предло</w:t>
      </w:r>
      <w:r w:rsidRPr="00220E4A">
        <w:rPr>
          <w:rFonts w:ascii="Times New Roman" w:hAnsi="Times New Roman" w:cs="Times New Roman"/>
          <w:sz w:val="28"/>
          <w:szCs w:val="28"/>
        </w:rPr>
        <w:t>жить</w:t>
      </w:r>
      <w:r>
        <w:rPr>
          <w:rFonts w:ascii="Times New Roman" w:hAnsi="Times New Roman" w:cs="Times New Roman"/>
          <w:sz w:val="28"/>
          <w:szCs w:val="28"/>
        </w:rPr>
        <w:t xml:space="preserve"> кому-то из детей в качестве по</w:t>
      </w:r>
      <w:r w:rsidRPr="00220E4A">
        <w:rPr>
          <w:rFonts w:ascii="Times New Roman" w:hAnsi="Times New Roman" w:cs="Times New Roman"/>
          <w:sz w:val="28"/>
          <w:szCs w:val="28"/>
        </w:rPr>
        <w:t>ощрения). Фея касается плеча одногоиз играющих палочкой, тот засыпае</w:t>
      </w:r>
      <w:proofErr w:type="gramStart"/>
      <w:r w:rsidRPr="00220E4A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220E4A">
        <w:rPr>
          <w:rFonts w:ascii="Times New Roman" w:hAnsi="Times New Roman" w:cs="Times New Roman"/>
          <w:sz w:val="28"/>
          <w:szCs w:val="28"/>
        </w:rPr>
        <w:t xml:space="preserve">наклоняет голову и закрывает глаза).Она обходит всех </w:t>
      </w:r>
    </w:p>
    <w:p w:rsidR="00766294" w:rsidRDefault="00766294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-1649095</wp:posOffset>
            </wp:positionH>
            <wp:positionV relativeFrom="paragraph">
              <wp:posOffset>1290955</wp:posOffset>
            </wp:positionV>
            <wp:extent cx="7620000" cy="11087100"/>
            <wp:effectExtent l="19050" t="0" r="0" b="0"/>
            <wp:wrapNone/>
            <wp:docPr id="40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08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294" w:rsidRDefault="00766294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-1649095</wp:posOffset>
            </wp:positionH>
            <wp:positionV relativeFrom="paragraph">
              <wp:posOffset>-948690</wp:posOffset>
            </wp:positionV>
            <wp:extent cx="7620000" cy="11087100"/>
            <wp:effectExtent l="19050" t="0" r="0" b="0"/>
            <wp:wrapNone/>
            <wp:docPr id="41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08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294" w:rsidRDefault="00766294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558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E4A">
        <w:rPr>
          <w:rFonts w:ascii="Times New Roman" w:hAnsi="Times New Roman" w:cs="Times New Roman"/>
          <w:sz w:val="28"/>
          <w:szCs w:val="28"/>
        </w:rPr>
        <w:t xml:space="preserve">воспитанников, касаясь их </w:t>
      </w:r>
      <w:proofErr w:type="spellStart"/>
      <w:r w:rsidRPr="00220E4A">
        <w:rPr>
          <w:rFonts w:ascii="Times New Roman" w:hAnsi="Times New Roman" w:cs="Times New Roman"/>
          <w:sz w:val="28"/>
          <w:szCs w:val="28"/>
        </w:rPr>
        <w:t>палочкой</w:t>
      </w:r>
      <w:proofErr w:type="gramStart"/>
      <w:r w:rsidRPr="00220E4A"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едущий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предлагает детям предста</w:t>
      </w:r>
      <w:r w:rsidRPr="00220E4A">
        <w:rPr>
          <w:rFonts w:ascii="Times New Roman" w:hAnsi="Times New Roman" w:cs="Times New Roman"/>
          <w:sz w:val="28"/>
          <w:szCs w:val="28"/>
        </w:rPr>
        <w:t>вить что-то очень приятное для них,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Pr="00220E4A">
        <w:rPr>
          <w:rFonts w:ascii="Times New Roman" w:hAnsi="Times New Roman" w:cs="Times New Roman"/>
          <w:sz w:val="28"/>
          <w:szCs w:val="28"/>
        </w:rPr>
        <w:t>пот</w:t>
      </w:r>
      <w:r>
        <w:rPr>
          <w:rFonts w:ascii="Times New Roman" w:hAnsi="Times New Roman" w:cs="Times New Roman"/>
          <w:sz w:val="28"/>
          <w:szCs w:val="28"/>
        </w:rPr>
        <w:t>ом говорит, что, как только каж</w:t>
      </w:r>
      <w:r w:rsidRPr="00220E4A">
        <w:rPr>
          <w:rFonts w:ascii="Times New Roman" w:hAnsi="Times New Roman" w:cs="Times New Roman"/>
          <w:sz w:val="28"/>
          <w:szCs w:val="28"/>
        </w:rPr>
        <w:t>дого коснется палочка, они должныоткрыть глаза. После того как откроютглаза, воспитанники рассказывают, чтоони видели, когда «</w:t>
      </w:r>
      <w:r>
        <w:rPr>
          <w:rFonts w:ascii="Times New Roman" w:hAnsi="Times New Roman" w:cs="Times New Roman"/>
          <w:sz w:val="28"/>
          <w:szCs w:val="28"/>
        </w:rPr>
        <w:t>спали». Обсужде</w:t>
      </w:r>
      <w:r w:rsidRPr="00220E4A">
        <w:rPr>
          <w:rFonts w:ascii="Times New Roman" w:hAnsi="Times New Roman" w:cs="Times New Roman"/>
          <w:sz w:val="28"/>
          <w:szCs w:val="28"/>
        </w:rPr>
        <w:t xml:space="preserve">ние </w:t>
      </w:r>
      <w:r>
        <w:rPr>
          <w:rFonts w:ascii="Times New Roman" w:hAnsi="Times New Roman" w:cs="Times New Roman"/>
          <w:sz w:val="28"/>
          <w:szCs w:val="28"/>
        </w:rPr>
        <w:t>«снов» позволяет педагогу позна</w:t>
      </w:r>
      <w:r w:rsidRPr="00220E4A">
        <w:rPr>
          <w:rFonts w:ascii="Times New Roman" w:hAnsi="Times New Roman" w:cs="Times New Roman"/>
          <w:sz w:val="28"/>
          <w:szCs w:val="28"/>
        </w:rPr>
        <w:t>комиться с интересами детей болеедетально.</w:t>
      </w:r>
    </w:p>
    <w:p w:rsidR="00832558" w:rsidRPr="00220E4A" w:rsidRDefault="00832558" w:rsidP="00832558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0E4A">
        <w:rPr>
          <w:rFonts w:ascii="Times New Roman" w:hAnsi="Times New Roman" w:cs="Times New Roman"/>
          <w:b/>
          <w:i/>
          <w:sz w:val="28"/>
          <w:szCs w:val="28"/>
        </w:rPr>
        <w:t>Обсуждение</w:t>
      </w:r>
    </w:p>
    <w:p w:rsidR="00832558" w:rsidRPr="00220E4A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E4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ошкольники сидят по кругу. Педа</w:t>
      </w:r>
      <w:r w:rsidRPr="00220E4A">
        <w:rPr>
          <w:rFonts w:ascii="Times New Roman" w:hAnsi="Times New Roman" w:cs="Times New Roman"/>
          <w:sz w:val="28"/>
          <w:szCs w:val="28"/>
        </w:rPr>
        <w:t>гог предлагает вспомнить и рассказать,</w:t>
      </w:r>
    </w:p>
    <w:p w:rsidR="00832558" w:rsidRPr="00220E4A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E4A">
        <w:rPr>
          <w:rFonts w:ascii="Times New Roman" w:hAnsi="Times New Roman" w:cs="Times New Roman"/>
          <w:sz w:val="28"/>
          <w:szCs w:val="28"/>
        </w:rPr>
        <w:t>что больше всего им понравилось привыполнении игр и игровых упражнений.</w:t>
      </w:r>
    </w:p>
    <w:p w:rsidR="00832558" w:rsidRPr="00220E4A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E4A">
        <w:rPr>
          <w:rFonts w:ascii="Times New Roman" w:hAnsi="Times New Roman" w:cs="Times New Roman"/>
          <w:sz w:val="28"/>
          <w:szCs w:val="28"/>
        </w:rPr>
        <w:t>Педагогу следует учесть, какие игрыи игровые упражнения меньше всего</w:t>
      </w:r>
    </w:p>
    <w:p w:rsidR="00832558" w:rsidRPr="00220E4A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E4A">
        <w:rPr>
          <w:rFonts w:ascii="Times New Roman" w:hAnsi="Times New Roman" w:cs="Times New Roman"/>
          <w:sz w:val="28"/>
          <w:szCs w:val="28"/>
        </w:rPr>
        <w:t>пон</w:t>
      </w:r>
      <w:r>
        <w:rPr>
          <w:rFonts w:ascii="Times New Roman" w:hAnsi="Times New Roman" w:cs="Times New Roman"/>
          <w:sz w:val="28"/>
          <w:szCs w:val="28"/>
        </w:rPr>
        <w:t>равились детям, чтобы при созда</w:t>
      </w:r>
      <w:r w:rsidRPr="00220E4A">
        <w:rPr>
          <w:rFonts w:ascii="Times New Roman" w:hAnsi="Times New Roman" w:cs="Times New Roman"/>
          <w:sz w:val="28"/>
          <w:szCs w:val="28"/>
        </w:rPr>
        <w:t>нии планов-конспектов последующих</w:t>
      </w:r>
    </w:p>
    <w:p w:rsidR="00832558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E4A">
        <w:rPr>
          <w:rFonts w:ascii="Times New Roman" w:hAnsi="Times New Roman" w:cs="Times New Roman"/>
          <w:sz w:val="28"/>
          <w:szCs w:val="28"/>
        </w:rPr>
        <w:t>зан</w:t>
      </w:r>
      <w:r>
        <w:rPr>
          <w:rFonts w:ascii="Times New Roman" w:hAnsi="Times New Roman" w:cs="Times New Roman"/>
          <w:sz w:val="28"/>
          <w:szCs w:val="28"/>
        </w:rPr>
        <w:t>ятий их доработать с целью повы</w:t>
      </w:r>
      <w:r w:rsidRPr="00220E4A">
        <w:rPr>
          <w:rFonts w:ascii="Times New Roman" w:hAnsi="Times New Roman" w:cs="Times New Roman"/>
          <w:sz w:val="28"/>
          <w:szCs w:val="28"/>
        </w:rPr>
        <w:t>шения к ним интереса воспитанников.</w:t>
      </w:r>
    </w:p>
    <w:p w:rsidR="00832558" w:rsidRDefault="00832558" w:rsidP="007662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558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558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558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558" w:rsidRDefault="00832558" w:rsidP="008325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40B" w:rsidRPr="00832558" w:rsidRDefault="0034540B" w:rsidP="00832558">
      <w:pPr>
        <w:spacing w:line="240" w:lineRule="auto"/>
        <w:rPr>
          <w:b/>
          <w:sz w:val="28"/>
          <w:szCs w:val="28"/>
        </w:rPr>
      </w:pPr>
      <w:bookmarkStart w:id="0" w:name="_GoBack"/>
      <w:bookmarkEnd w:id="0"/>
    </w:p>
    <w:sectPr w:rsidR="0034540B" w:rsidRPr="00832558" w:rsidSect="00E47B98">
      <w:pgSz w:w="11906" w:h="16838"/>
      <w:pgMar w:top="1134" w:right="1274" w:bottom="1134" w:left="255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558"/>
    <w:rsid w:val="0034540B"/>
    <w:rsid w:val="00766294"/>
    <w:rsid w:val="00832558"/>
    <w:rsid w:val="00BB796A"/>
    <w:rsid w:val="00E4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2018-09-24T15:18:00Z</dcterms:created>
  <dcterms:modified xsi:type="dcterms:W3CDTF">2019-03-14T12:02:00Z</dcterms:modified>
</cp:coreProperties>
</file>